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3" w:rsidRPr="002C01B6" w:rsidRDefault="00101B13" w:rsidP="00101B1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01B6">
        <w:rPr>
          <w:b/>
          <w:sz w:val="32"/>
          <w:szCs w:val="32"/>
        </w:rPr>
        <w:t>Договор оказания услуг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 xml:space="preserve">г. Санкт-Петербург </w:t>
      </w:r>
      <w:r w:rsidRPr="002C01B6">
        <w:rPr>
          <w:rFonts w:ascii="Times New Roman" w:hAnsi="Times New Roman" w:cs="Times New Roman"/>
          <w:sz w:val="32"/>
          <w:szCs w:val="32"/>
        </w:rPr>
        <w:tab/>
      </w:r>
      <w:r w:rsidRPr="002C01B6">
        <w:rPr>
          <w:rFonts w:ascii="Times New Roman" w:hAnsi="Times New Roman" w:cs="Times New Roman"/>
          <w:sz w:val="32"/>
          <w:szCs w:val="32"/>
        </w:rPr>
        <w:tab/>
      </w:r>
      <w:r w:rsidRPr="002C01B6">
        <w:rPr>
          <w:rFonts w:ascii="Times New Roman" w:hAnsi="Times New Roman" w:cs="Times New Roman"/>
          <w:sz w:val="32"/>
          <w:szCs w:val="32"/>
        </w:rPr>
        <w:tab/>
        <w:t>"14" февраля 2017 г.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2C01B6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2C01B6">
        <w:rPr>
          <w:rFonts w:ascii="Times New Roman" w:hAnsi="Times New Roman" w:cs="Times New Roman"/>
          <w:sz w:val="32"/>
          <w:szCs w:val="32"/>
        </w:rPr>
        <w:t>ТелекомРу</w:t>
      </w:r>
      <w:proofErr w:type="spellEnd"/>
      <w:r w:rsidRPr="002C01B6">
        <w:rPr>
          <w:rFonts w:ascii="Times New Roman" w:hAnsi="Times New Roman" w:cs="Times New Roman"/>
          <w:sz w:val="32"/>
          <w:szCs w:val="32"/>
        </w:rPr>
        <w:t xml:space="preserve">», именуемое в дальнейшем "Исполнитель", в лице генерального директора </w:t>
      </w:r>
      <w:proofErr w:type="spellStart"/>
      <w:r w:rsidRPr="002C01B6">
        <w:rPr>
          <w:rFonts w:ascii="Times New Roman" w:hAnsi="Times New Roman" w:cs="Times New Roman"/>
          <w:sz w:val="32"/>
          <w:szCs w:val="32"/>
        </w:rPr>
        <w:t>Юстинова</w:t>
      </w:r>
      <w:proofErr w:type="spellEnd"/>
      <w:r w:rsidRPr="002C01B6">
        <w:rPr>
          <w:rFonts w:ascii="Times New Roman" w:hAnsi="Times New Roman" w:cs="Times New Roman"/>
          <w:sz w:val="32"/>
          <w:szCs w:val="32"/>
        </w:rPr>
        <w:t xml:space="preserve"> Владимира Константиновича, действующего на основании устава ООО от 25 марта 2005 г. с одной стороны, и ООО «</w:t>
      </w:r>
      <w:proofErr w:type="spellStart"/>
      <w:r w:rsidRPr="002C01B6">
        <w:rPr>
          <w:rFonts w:ascii="Times New Roman" w:hAnsi="Times New Roman" w:cs="Times New Roman"/>
          <w:sz w:val="32"/>
          <w:szCs w:val="32"/>
        </w:rPr>
        <w:t>ЮрКонсульт</w:t>
      </w:r>
      <w:proofErr w:type="spellEnd"/>
      <w:r w:rsidRPr="002C01B6">
        <w:rPr>
          <w:rFonts w:ascii="Times New Roman" w:hAnsi="Times New Roman" w:cs="Times New Roman"/>
          <w:sz w:val="32"/>
          <w:szCs w:val="32"/>
        </w:rPr>
        <w:t xml:space="preserve">», именуемое в дальнейшем "Заказчик", в лице генерального директора </w:t>
      </w:r>
      <w:proofErr w:type="spellStart"/>
      <w:r w:rsidRPr="002C01B6">
        <w:rPr>
          <w:rFonts w:ascii="Times New Roman" w:hAnsi="Times New Roman" w:cs="Times New Roman"/>
          <w:sz w:val="32"/>
          <w:szCs w:val="32"/>
        </w:rPr>
        <w:t>Вирчишина</w:t>
      </w:r>
      <w:proofErr w:type="spellEnd"/>
      <w:r w:rsidRPr="002C01B6">
        <w:rPr>
          <w:rFonts w:ascii="Times New Roman" w:hAnsi="Times New Roman" w:cs="Times New Roman"/>
          <w:sz w:val="32"/>
          <w:szCs w:val="32"/>
        </w:rPr>
        <w:t xml:space="preserve"> Давида Львовича, действующего на основании устава ООО от 12 июля 2004 г., с другой стороны, совместно именуемые как "Стороны" или "Сторона", заключили</w:t>
      </w:r>
      <w:proofErr w:type="gramEnd"/>
      <w:r w:rsidRPr="002C01B6">
        <w:rPr>
          <w:rFonts w:ascii="Times New Roman" w:hAnsi="Times New Roman" w:cs="Times New Roman"/>
          <w:sz w:val="32"/>
          <w:szCs w:val="32"/>
        </w:rPr>
        <w:t xml:space="preserve"> настоящий Договор о нижеследующем: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1. ТЕРМИНЫ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1.1. "Расчетный период" - календарный месяц, начинающийся непосредственно после месяца, в котором были оказаны услуги связи Заказчику.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1.2. "Тариф" - цена, по которой происходит расчет за оказанные услуги связи между Сторонами.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1.3. "Услуга связи" - услуги </w:t>
      </w:r>
      <w:proofErr w:type="spellStart"/>
      <w:r w:rsidRPr="002C01B6">
        <w:rPr>
          <w:sz w:val="32"/>
          <w:szCs w:val="32"/>
        </w:rPr>
        <w:t>телематической</w:t>
      </w:r>
      <w:proofErr w:type="spellEnd"/>
      <w:r w:rsidRPr="002C01B6">
        <w:rPr>
          <w:sz w:val="32"/>
          <w:szCs w:val="32"/>
        </w:rPr>
        <w:t xml:space="preserve"> связи, которые оказываются Исполнителем Заказчику по настоящему Договору с использованием оборудования Исполнителя.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2. ПРЕДМЕТ ДОГОВОРА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2.1. Исполнитель по настоящему Договору обязуется оказывать Заказчику Услуги связи, а Заказчик обязуется оплачивать Услуги связи на условиях и в порядке, изложенных в настоящем Договоре.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3. УСЛОВИЯ ОКАЗАНИЯ УСЛУГ СВЯЗИ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3.1. После заключения настоящего Договора Заказчик имеет право получать Услуги связи, а Исполнитель при наличии технической возможности и при наличии доступа Заказчика к услугам </w:t>
      </w:r>
      <w:proofErr w:type="spellStart"/>
      <w:r w:rsidRPr="002C01B6">
        <w:rPr>
          <w:sz w:val="32"/>
          <w:szCs w:val="32"/>
        </w:rPr>
        <w:t>телематической</w:t>
      </w:r>
      <w:proofErr w:type="spellEnd"/>
      <w:r w:rsidRPr="002C01B6">
        <w:rPr>
          <w:sz w:val="32"/>
          <w:szCs w:val="32"/>
        </w:rPr>
        <w:t xml:space="preserve"> связи обязан оказывать Заказчику Услуги связи.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3.2. Услуги связи оказываются с предварительным выбором Исполнителя, как оператора </w:t>
      </w:r>
      <w:proofErr w:type="spellStart"/>
      <w:r w:rsidRPr="002C01B6">
        <w:rPr>
          <w:sz w:val="32"/>
          <w:szCs w:val="32"/>
        </w:rPr>
        <w:t>телематической</w:t>
      </w:r>
      <w:proofErr w:type="spellEnd"/>
      <w:r w:rsidRPr="002C01B6">
        <w:rPr>
          <w:sz w:val="32"/>
          <w:szCs w:val="32"/>
        </w:rPr>
        <w:t xml:space="preserve"> связи.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bookmarkStart w:id="0" w:name="Par39"/>
      <w:bookmarkEnd w:id="0"/>
      <w:r w:rsidRPr="002C01B6">
        <w:rPr>
          <w:sz w:val="32"/>
          <w:szCs w:val="32"/>
        </w:rPr>
        <w:t>3.3. Для получения Услуг связи Заказчик должен совершить следующие фактические последовательные действия:</w:t>
      </w:r>
    </w:p>
    <w:p w:rsidR="00101B13" w:rsidRPr="002C01B6" w:rsidRDefault="00101B13" w:rsidP="00101B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32"/>
          <w:szCs w:val="32"/>
        </w:rPr>
      </w:pPr>
      <w:r w:rsidRPr="002C01B6">
        <w:rPr>
          <w:sz w:val="32"/>
          <w:szCs w:val="32"/>
        </w:rPr>
        <w:t xml:space="preserve">внести авансовый платеж, в объеме и </w:t>
      </w:r>
      <w:proofErr w:type="gramStart"/>
      <w:r w:rsidRPr="002C01B6">
        <w:rPr>
          <w:sz w:val="32"/>
          <w:szCs w:val="32"/>
        </w:rPr>
        <w:t>согласно расчетов</w:t>
      </w:r>
      <w:proofErr w:type="gramEnd"/>
      <w:r w:rsidRPr="002C01B6">
        <w:rPr>
          <w:sz w:val="32"/>
          <w:szCs w:val="32"/>
        </w:rPr>
        <w:t>, указанных в Приложении №3 к данному Договору;</w:t>
      </w:r>
    </w:p>
    <w:p w:rsidR="00101B13" w:rsidRPr="002C01B6" w:rsidRDefault="00101B13" w:rsidP="00101B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32"/>
          <w:szCs w:val="32"/>
        </w:rPr>
      </w:pPr>
      <w:r w:rsidRPr="002C01B6">
        <w:rPr>
          <w:sz w:val="32"/>
          <w:szCs w:val="32"/>
        </w:rPr>
        <w:t>по заявке Исполнителя предоставить доступ к помещению Заказчика и конечному оборудованию.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3.4. Услуга связи считается оказанной с момента подключения Заказчика к сети, после совершения Заказчиком действий, </w:t>
      </w:r>
      <w:r w:rsidRPr="002C01B6">
        <w:rPr>
          <w:sz w:val="32"/>
          <w:szCs w:val="32"/>
        </w:rPr>
        <w:lastRenderedPageBreak/>
        <w:t>указанных в п. 3.3. настоящего Договора.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 ПРАВА И ОБЯЗАННОСТИ СТОРОН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4.1. Исполнитель обязуется: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>4.1.1. Оказывать Услуги связи в соответствии с законодательством Российской Федерации, национальными стандартами, техническими нормами и правилами, с соблюдениями правил охраны труда и инструкции, утвержденной Исполнителем, а также настоящим Договором.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4.1.2. Устранять в срок 2 (двух) дней неисправности, возникшие по вине Исполнителя и препятствующие пользованию Услугами связи.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bookmarkStart w:id="1" w:name="Par57"/>
      <w:bookmarkEnd w:id="1"/>
      <w:r w:rsidRPr="002C01B6">
        <w:rPr>
          <w:sz w:val="32"/>
          <w:szCs w:val="32"/>
        </w:rPr>
        <w:t>4.1.3. Уведомлять Заказчика об изменении условий обслуживания, методов оплаты Услуг связи, Тарифов не менее чем за 5 (пять) дней до даты введения таких изменений посредством направления письменного сообщения.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4.1.4. Формировать в 2-х экземплярах Акт оказанных услуг в Расчетном периоде и направлять его в течение 3 (трех) дней Заказчику.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4.1.5. Выполнять иные обязательства, предусмотренные действующим законодательством Российской Федерации и настоящим Договором.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4.2. Исполнитель вправе: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4.2.1. Изменять в одностороннем порядке Тарифы, условия и срок оплаты согласно п. 4.1.3. настоящего Договора.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4.2.2. Временно приостанавливать предоставление доступа к Услугам связи Заказчика в случаях, предусмотренных п. 6.2. настоящего Договора.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4.3. Заказчик обязуется: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4.3.1. Производить оплату оказанных ему Услуг связи в сроки и на условиях, предусмотренных настоящим Договором.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4.3.2. Подписать Акт оказанных услуг в Расчетном периоде в срок 5 (пяти) дней. В случае несогласия с содержанием Акта - направить в этот же срок письменный мотивированный отказ от подписания Акта оказанных услуг. В случае </w:t>
      </w:r>
      <w:proofErr w:type="spellStart"/>
      <w:r w:rsidRPr="002C01B6">
        <w:rPr>
          <w:sz w:val="32"/>
          <w:szCs w:val="32"/>
        </w:rPr>
        <w:t>ненаправления</w:t>
      </w:r>
      <w:proofErr w:type="spellEnd"/>
      <w:r w:rsidRPr="002C01B6">
        <w:rPr>
          <w:sz w:val="32"/>
          <w:szCs w:val="32"/>
        </w:rPr>
        <w:t xml:space="preserve"> Акта оказанных услуг или же отказа от его подписания Услуги связи за соответствующий Расчетный период будут признаны оказанными должным образом.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4.3.3. Выполнять иные обязательства, предусмотренные действующим законодательством Российской Федерации и </w:t>
      </w:r>
      <w:r w:rsidRPr="002C01B6">
        <w:rPr>
          <w:sz w:val="32"/>
          <w:szCs w:val="32"/>
        </w:rPr>
        <w:lastRenderedPageBreak/>
        <w:t>настоящим Договором.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4.4. Заказчик имеет право: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4.4.1. Предъявлять претензии по полученному счету в порядке, предусмотренном Разделом 7 настоящего Договора.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4.4.2. Отказаться от оплаты Услуг связи, предоставленных Заказчику без его согласия. Услуги связи считаются предоставленными Заказчику с его согласия, если были совершены действия, указанные в п.3.3. настоящего Договора.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5. СТОИМОСТЬ УСЛУГ СВЯЗИ И ПОРЯДОК РАСЧЕТОВ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5.1. Тарифы на Услуги связи устанавливаются Сторонами путем подписания Дополнительного соглашения к настоящему Договору и могут быть изменены при условии соблюдения Исполнителем положения п.4.1.3. настоящего Договора.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5.2. Единица тарификации </w:t>
      </w:r>
      <w:proofErr w:type="gramStart"/>
      <w:r w:rsidRPr="002C01B6">
        <w:rPr>
          <w:sz w:val="32"/>
          <w:szCs w:val="32"/>
        </w:rPr>
        <w:t xml:space="preserve">составляет 120 </w:t>
      </w:r>
      <w:proofErr w:type="spellStart"/>
      <w:r w:rsidRPr="002C01B6">
        <w:rPr>
          <w:sz w:val="32"/>
          <w:szCs w:val="32"/>
        </w:rPr>
        <w:t>мбит</w:t>
      </w:r>
      <w:proofErr w:type="spellEnd"/>
      <w:r w:rsidRPr="002C01B6">
        <w:rPr>
          <w:sz w:val="32"/>
          <w:szCs w:val="32"/>
        </w:rPr>
        <w:t>/сек</w:t>
      </w:r>
      <w:proofErr w:type="gramEnd"/>
      <w:r w:rsidRPr="002C01B6">
        <w:rPr>
          <w:sz w:val="32"/>
          <w:szCs w:val="32"/>
        </w:rPr>
        <w:t>. Единица тарификации может быть изменена Исполнителем в любое время в одностороннем порядке.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5.3. Оплата услуг производится Заказчиком на основании счета, выставляемого Исполнителем, в течение 5 (пяти) дней с момента его получения Заказчиком. В случае если это предусмотрено законодательством, Исполнитель также выставляет Заказчику счет-фактуру.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5.4. Заказчик оплачивает оказанные ему по настоящему Договору Услуги связи исключительно по банковским реквизитам, указанным в счете на оплату Услуг связи, либо наличными денежными средствами в пункты оплаты Исполнителя.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5.5. Счет на оплату Услуг связи, оказанных в месяце, предшествующем Расчетному периоду, выставляется Заказчику до 28 числа Расчетного периода с указанием общей суммы платежа, а также с указанием каждого вида Услуг, их объема и стоимости. Основанием для выставления счета Заказчику являются данные, полученные с помощью оборудования, используемого для учета объема оказанных Услуг связи.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5.6. По окончании календарного года либо по мере необходимости Стороны составляют и подписывают в 2-х экземплярах Акт сверки расчетов, где указывают периоды, объемы и стоимость предоставленных Услуг связи.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6. ОТВЕТСТВЕННОСТЬ СТОРОН И ФОРС-МАЖОРНЫЕ ОБСТОЯТЕЛЬСТВА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6.1. За неисполнение или ненадлежащее исполнение своих </w:t>
      </w:r>
      <w:r w:rsidRPr="002C01B6">
        <w:rPr>
          <w:sz w:val="32"/>
          <w:szCs w:val="32"/>
        </w:rPr>
        <w:lastRenderedPageBreak/>
        <w:t>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bookmarkStart w:id="2" w:name="Par83"/>
      <w:bookmarkEnd w:id="2"/>
      <w:r w:rsidRPr="002C01B6">
        <w:rPr>
          <w:sz w:val="32"/>
          <w:szCs w:val="32"/>
        </w:rPr>
        <w:t xml:space="preserve">6.2. В случае задержки платежа либо иного нарушения Заказчиком требований, установленных ФЗ "О связи" или настоящим Договором, Исполнитель вправе приостановить предоставление доступа к Услугам связи на срок до полного погашения задолженности Заказчиком либо, соответственно, устранения иных допущенных Заказчиком нарушений. Возобновление предоставления доступа к Услугам связи осуществляется Исполнителем в течение 2 (двух) рабочих дней </w:t>
      </w:r>
      <w:proofErr w:type="gramStart"/>
      <w:r w:rsidRPr="002C01B6">
        <w:rPr>
          <w:sz w:val="32"/>
          <w:szCs w:val="32"/>
        </w:rPr>
        <w:t>с даты исполнения</w:t>
      </w:r>
      <w:proofErr w:type="gramEnd"/>
      <w:r w:rsidRPr="002C01B6">
        <w:rPr>
          <w:sz w:val="32"/>
          <w:szCs w:val="32"/>
        </w:rPr>
        <w:t xml:space="preserve"> Заказчиком нарушенных обязательств надлежащим образом.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6.3. За каждый день просрочки оплаты оказанных услуг Исполнитель вправе взыскать с Заказчика пеню в размере 5 % от стоимости оказанных в месяце, предшествующем Расчетному периоду, Услуг связи за каждый день просрочки, но не более суммы, подлежащей оплате. Заказчик обязан уплатить пеню Исполнителю в течение 4 (четырех) дней с момента предъявления требования о ее оплате.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6.4. Стороны освобождаются от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чрезвычайных, непредвиденных и непредотвратимых при данных условиях обстоятельств. При этом наличие непреодолимой силы продлевает срок выполнения Сторонами обязательств по Договору пропорционально сроку ее действия. В случае если действие непреодолимой силы продлится более шести месяцев, Стороны обязаны, по предложению одной из Сторон, согласовать дальнейшие условия действия и/или возможность расторжения настоящего Договора.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7. РАЗРЕШЕНИЕ СПОРОВ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7.1. В случае неисполнения или ненадлежащего исполнения обязательств, вытекающих из настоящего Договора, Заказчик до обращения в суд предъявляет Исполнителю претензию в порядке ст. 55-56 Федерального закона от 07.07.2003 N 126-ФЗ "О связи".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7.2. При отклонении претензии полностью или частично либо неполучении ответа в установленные для ее рассмотрения сроки Заказчик имеет право предъявить иск в Арбитражный суд </w:t>
      </w:r>
      <w:proofErr w:type="gramStart"/>
      <w:r w:rsidRPr="002C01B6">
        <w:rPr>
          <w:sz w:val="32"/>
          <w:szCs w:val="32"/>
        </w:rPr>
        <w:t>г</w:t>
      </w:r>
      <w:proofErr w:type="gramEnd"/>
      <w:r w:rsidRPr="002C01B6">
        <w:rPr>
          <w:sz w:val="32"/>
          <w:szCs w:val="32"/>
        </w:rPr>
        <w:t>. Санкт-</w:t>
      </w:r>
      <w:r w:rsidRPr="002C01B6">
        <w:rPr>
          <w:sz w:val="32"/>
          <w:szCs w:val="32"/>
        </w:rPr>
        <w:lastRenderedPageBreak/>
        <w:t>Петербург и Ленинградской области.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8. СРОК ДЕЙСТВИЯ И УСЛОВИЯ ИЗМЕНЕНИЯ И РАСТОРЖЕНИЯ ДОГОВОРА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8.1. Настоящий Договор действует с момента его подписания Сторонами и заключен сроком на 2 (два) года с момента начала его действия.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Действие Договора автоматически пролонгируется на следующий год, если иное не заявлено любой из Сторон за 2 (два) месяца до истечения срока его действия.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 xml:space="preserve">8.2. Настоящий </w:t>
      </w:r>
      <w:proofErr w:type="gramStart"/>
      <w:r w:rsidRPr="002C01B6">
        <w:rPr>
          <w:sz w:val="32"/>
          <w:szCs w:val="32"/>
        </w:rPr>
        <w:t>Договор</w:t>
      </w:r>
      <w:proofErr w:type="gramEnd"/>
      <w:r w:rsidRPr="002C01B6">
        <w:rPr>
          <w:sz w:val="32"/>
          <w:szCs w:val="32"/>
        </w:rPr>
        <w:t xml:space="preserve"> может быть расторгнут досрочно в случаях и в порядке, предусмотренных действующим законодательством Российской Федерации.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8.3. В случае расторжения настоящего Договора Стороны должны произвести взаиморасчеты по всем обязательствам.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8.4. Все изменения и дополнения к настоящему Договору оформляются в письменном виде и подписываются уполномоченными представителями Сторон в двух экземплярах.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9. ПРОЧИЕ УСЛОВИЯ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9.1. Настоящий Договор составлен и подписан в двух экземплярах, имеющих одинаковую юридическую силу, по одному экземпляру для каждой Стороны.</w:t>
      </w:r>
    </w:p>
    <w:p w:rsidR="00101B13" w:rsidRPr="002C01B6" w:rsidRDefault="00101B13" w:rsidP="00101B1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C01B6">
        <w:rPr>
          <w:sz w:val="32"/>
          <w:szCs w:val="32"/>
        </w:rPr>
        <w:t>10. АДРЕСА, РЕКВИЗИТЫ И ПОДПИСИ СТОРОН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>Заказчик: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rStyle w:val="pole1"/>
          <w:sz w:val="32"/>
          <w:szCs w:val="32"/>
        </w:rPr>
      </w:pPr>
      <w:proofErr w:type="gramStart"/>
      <w:r w:rsidRPr="002C01B6">
        <w:rPr>
          <w:rStyle w:val="pole1"/>
          <w:sz w:val="32"/>
          <w:szCs w:val="32"/>
        </w:rPr>
        <w:t>Юридический адрес:</w:t>
      </w:r>
      <w:r w:rsidRPr="002C01B6">
        <w:rPr>
          <w:sz w:val="32"/>
          <w:szCs w:val="32"/>
        </w:rPr>
        <w:t xml:space="preserve"> 832903, г. Санкт-Петербург</w:t>
      </w:r>
      <w:r w:rsidRPr="002C01B6">
        <w:rPr>
          <w:rStyle w:val="pole1"/>
          <w:sz w:val="32"/>
          <w:szCs w:val="32"/>
        </w:rPr>
        <w:t>, ул. Почтовая, 194/2;</w:t>
      </w:r>
      <w:proofErr w:type="gramEnd"/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rStyle w:val="pole1"/>
          <w:sz w:val="32"/>
          <w:szCs w:val="32"/>
        </w:rPr>
      </w:pPr>
      <w:r w:rsidRPr="002C01B6">
        <w:rPr>
          <w:rStyle w:val="pole1"/>
          <w:sz w:val="32"/>
          <w:szCs w:val="32"/>
        </w:rPr>
        <w:t>Почтовый адрес:</w:t>
      </w:r>
      <w:r w:rsidRPr="002C01B6">
        <w:rPr>
          <w:sz w:val="32"/>
          <w:szCs w:val="32"/>
        </w:rPr>
        <w:t xml:space="preserve"> 832903, г. Санкт-Петербург</w:t>
      </w:r>
      <w:r w:rsidRPr="002C01B6">
        <w:rPr>
          <w:rStyle w:val="pole1"/>
          <w:sz w:val="32"/>
          <w:szCs w:val="32"/>
        </w:rPr>
        <w:t xml:space="preserve">, ул. </w:t>
      </w:r>
      <w:proofErr w:type="gramStart"/>
      <w:r w:rsidRPr="002C01B6">
        <w:rPr>
          <w:rStyle w:val="pole1"/>
          <w:sz w:val="32"/>
          <w:szCs w:val="32"/>
        </w:rPr>
        <w:t>Почтовая</w:t>
      </w:r>
      <w:proofErr w:type="gramEnd"/>
      <w:r w:rsidRPr="002C01B6">
        <w:rPr>
          <w:rStyle w:val="pole1"/>
          <w:sz w:val="32"/>
          <w:szCs w:val="32"/>
        </w:rPr>
        <w:t>, 194/2;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Телефон/факс:</w:t>
      </w:r>
      <w:r w:rsidRPr="002C01B6">
        <w:rPr>
          <w:sz w:val="32"/>
          <w:szCs w:val="32"/>
        </w:rPr>
        <w:t xml:space="preserve"> (425) 346-82-45;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ИНН/КПП:</w:t>
      </w:r>
      <w:r w:rsidRPr="002C01B6">
        <w:rPr>
          <w:sz w:val="32"/>
          <w:szCs w:val="32"/>
        </w:rPr>
        <w:t xml:space="preserve"> 8388239739/323748345;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Расчетный счет:</w:t>
      </w:r>
      <w:r w:rsidRPr="002C01B6">
        <w:rPr>
          <w:sz w:val="32"/>
          <w:szCs w:val="32"/>
        </w:rPr>
        <w:t xml:space="preserve"> 83882378300383495493;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Банк:</w:t>
      </w:r>
      <w:r w:rsidRPr="002C01B6">
        <w:rPr>
          <w:sz w:val="32"/>
          <w:szCs w:val="32"/>
        </w:rPr>
        <w:t xml:space="preserve"> ПАО «</w:t>
      </w:r>
      <w:proofErr w:type="spellStart"/>
      <w:r w:rsidRPr="002C01B6">
        <w:rPr>
          <w:sz w:val="32"/>
          <w:szCs w:val="32"/>
        </w:rPr>
        <w:t>МетаБанк</w:t>
      </w:r>
      <w:proofErr w:type="spellEnd"/>
      <w:r w:rsidRPr="002C01B6">
        <w:rPr>
          <w:sz w:val="32"/>
          <w:szCs w:val="32"/>
        </w:rPr>
        <w:t>»;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Корреспондентский счет:</w:t>
      </w:r>
      <w:r w:rsidRPr="002C01B6">
        <w:rPr>
          <w:sz w:val="32"/>
          <w:szCs w:val="32"/>
        </w:rPr>
        <w:t xml:space="preserve"> 38823838293040583459;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БИК:</w:t>
      </w:r>
      <w:r w:rsidRPr="002C01B6">
        <w:rPr>
          <w:sz w:val="32"/>
          <w:szCs w:val="32"/>
        </w:rPr>
        <w:t xml:space="preserve"> 428834534.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>Руководитель организации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 xml:space="preserve">_______________/В. К. </w:t>
      </w:r>
      <w:proofErr w:type="spellStart"/>
      <w:r w:rsidRPr="002C01B6">
        <w:rPr>
          <w:rFonts w:ascii="Times New Roman" w:hAnsi="Times New Roman" w:cs="Times New Roman"/>
          <w:sz w:val="32"/>
          <w:szCs w:val="32"/>
        </w:rPr>
        <w:t>Юстинов</w:t>
      </w:r>
      <w:proofErr w:type="spellEnd"/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>М.П.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 xml:space="preserve">Исполнитель: 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Юридический адрес:</w:t>
      </w:r>
      <w:r w:rsidRPr="002C01B6">
        <w:rPr>
          <w:sz w:val="32"/>
          <w:szCs w:val="32"/>
        </w:rPr>
        <w:t xml:space="preserve"> 832903, г. Санкт-Петербург, ул. Михайловская, 173/3;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lastRenderedPageBreak/>
        <w:t>Почтовый адрес:</w:t>
      </w:r>
      <w:r w:rsidRPr="002C01B6">
        <w:rPr>
          <w:sz w:val="32"/>
          <w:szCs w:val="32"/>
        </w:rPr>
        <w:t xml:space="preserve"> 832903, г. Санкт-Петербург, ул. Михайловская, 173/3;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Телефон/факс:</w:t>
      </w:r>
      <w:r w:rsidRPr="002C01B6">
        <w:rPr>
          <w:sz w:val="32"/>
          <w:szCs w:val="32"/>
        </w:rPr>
        <w:t xml:space="preserve"> (425) 325-13-73;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ИНН/КПП:</w:t>
      </w:r>
      <w:r w:rsidRPr="002C01B6">
        <w:rPr>
          <w:sz w:val="32"/>
          <w:szCs w:val="32"/>
        </w:rPr>
        <w:t xml:space="preserve"> 8382378937/388238345;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Расчетный счет:</w:t>
      </w:r>
      <w:r w:rsidRPr="002C01B6">
        <w:rPr>
          <w:sz w:val="32"/>
          <w:szCs w:val="32"/>
        </w:rPr>
        <w:t xml:space="preserve"> 37238789372938459234;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Банк:</w:t>
      </w:r>
      <w:r w:rsidRPr="002C01B6">
        <w:rPr>
          <w:sz w:val="32"/>
          <w:szCs w:val="32"/>
        </w:rPr>
        <w:t xml:space="preserve"> ПАО «</w:t>
      </w:r>
      <w:proofErr w:type="spellStart"/>
      <w:r w:rsidRPr="002C01B6">
        <w:rPr>
          <w:sz w:val="32"/>
          <w:szCs w:val="32"/>
        </w:rPr>
        <w:t>ФББанк</w:t>
      </w:r>
      <w:proofErr w:type="spellEnd"/>
      <w:r w:rsidRPr="002C01B6">
        <w:rPr>
          <w:sz w:val="32"/>
          <w:szCs w:val="32"/>
        </w:rPr>
        <w:t>»;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Корреспондентский счет:</w:t>
      </w:r>
      <w:r w:rsidRPr="002C01B6">
        <w:rPr>
          <w:sz w:val="32"/>
          <w:szCs w:val="32"/>
        </w:rPr>
        <w:t xml:space="preserve"> 48388378383928349344;</w:t>
      </w:r>
    </w:p>
    <w:p w:rsidR="00101B13" w:rsidRPr="002C01B6" w:rsidRDefault="00101B13" w:rsidP="00101B1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C01B6">
        <w:rPr>
          <w:rStyle w:val="pole1"/>
          <w:sz w:val="32"/>
          <w:szCs w:val="32"/>
        </w:rPr>
        <w:t>БИК:</w:t>
      </w:r>
      <w:r w:rsidRPr="002C01B6">
        <w:rPr>
          <w:sz w:val="32"/>
          <w:szCs w:val="32"/>
        </w:rPr>
        <w:t xml:space="preserve"> 388238893;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 xml:space="preserve">Руководитель организации </w:t>
      </w:r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 xml:space="preserve">______________/Д. Л. </w:t>
      </w:r>
      <w:proofErr w:type="spellStart"/>
      <w:r w:rsidRPr="002C01B6">
        <w:rPr>
          <w:rFonts w:ascii="Times New Roman" w:hAnsi="Times New Roman" w:cs="Times New Roman"/>
          <w:sz w:val="32"/>
          <w:szCs w:val="32"/>
        </w:rPr>
        <w:t>Вирчишин</w:t>
      </w:r>
      <w:proofErr w:type="spellEnd"/>
    </w:p>
    <w:p w:rsidR="00101B13" w:rsidRPr="002C01B6" w:rsidRDefault="00101B13" w:rsidP="00101B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2C01B6">
        <w:rPr>
          <w:rFonts w:ascii="Times New Roman" w:hAnsi="Times New Roman" w:cs="Times New Roman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5F"/>
    <w:multiLevelType w:val="hybridMultilevel"/>
    <w:tmpl w:val="9756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9434A"/>
    <w:multiLevelType w:val="multilevel"/>
    <w:tmpl w:val="7FE4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13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B13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B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1B13"/>
    <w:pPr>
      <w:ind w:left="720"/>
      <w:contextualSpacing/>
    </w:pPr>
  </w:style>
  <w:style w:type="character" w:customStyle="1" w:styleId="pole1">
    <w:name w:val="pole1"/>
    <w:basedOn w:val="a0"/>
    <w:rsid w:val="00101B13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8208</Characters>
  <Application>Microsoft Office Word</Application>
  <DocSecurity>0</DocSecurity>
  <Lines>68</Lines>
  <Paragraphs>19</Paragraphs>
  <ScaleCrop>false</ScaleCrop>
  <Company>Krokoz™ Inc.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2017-02-15T15:54:00Z</dcterms:created>
  <dcterms:modified xsi:type="dcterms:W3CDTF">2017-02-15T15:54:00Z</dcterms:modified>
</cp:coreProperties>
</file>